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B8B" w:rsidRDefault="00BC5B8B" w14:paraId="4B523550" w14:textId="77777777"/>
    <w:tbl>
      <w:tblPr>
        <w:tblW w:w="10138" w:type="dxa"/>
        <w:tblInd w:w="-601" w:type="dxa"/>
        <w:tblBorders>
          <w:top w:val="single" w:color="auto" w:sz="12" w:space="0"/>
          <w:left w:val="single" w:color="auto" w:sz="12" w:space="0"/>
          <w:bottom w:val="single" w:color="auto" w:sz="12" w:space="0"/>
          <w:right w:val="single" w:color="auto" w:sz="12" w:space="0"/>
        </w:tblBorders>
        <w:tblLayout w:type="fixed"/>
        <w:tblLook w:val="0000" w:firstRow="0" w:lastRow="0" w:firstColumn="0" w:lastColumn="0" w:noHBand="0" w:noVBand="0"/>
      </w:tblPr>
      <w:tblGrid>
        <w:gridCol w:w="2410"/>
        <w:gridCol w:w="7718"/>
        <w:gridCol w:w="10"/>
      </w:tblGrid>
      <w:tr w:rsidR="001B03B4" w:rsidTr="7FEC2B14" w14:paraId="1B927840" w14:textId="77777777">
        <w:trPr>
          <w:trHeight w:val="358"/>
        </w:trPr>
        <w:tc>
          <w:tcPr>
            <w:tcW w:w="10138" w:type="dxa"/>
            <w:gridSpan w:val="3"/>
          </w:tcPr>
          <w:p w:rsidR="001B03B4" w:rsidRDefault="001B03B4" w14:paraId="672A6659" w14:textId="77777777">
            <w:pPr>
              <w:jc w:val="center"/>
            </w:pPr>
          </w:p>
          <w:p w:rsidR="00117A04" w:rsidP="00117A04" w:rsidRDefault="00117A04" w14:paraId="29F84D62" w14:textId="77777777">
            <w:pPr>
              <w:jc w:val="center"/>
              <w:rPr>
                <w:szCs w:val="22"/>
              </w:rPr>
            </w:pPr>
            <w:r>
              <w:rPr>
                <w:szCs w:val="22"/>
              </w:rPr>
              <w:t>ROLE PROFILE / JOB DESCRIPTION</w:t>
            </w:r>
          </w:p>
          <w:p w:rsidR="001B03B4" w:rsidRDefault="001B03B4" w14:paraId="0A37501D" w14:textId="77777777">
            <w:pPr>
              <w:jc w:val="center"/>
            </w:pPr>
          </w:p>
        </w:tc>
      </w:tr>
      <w:tr w:rsidR="001B03B4" w:rsidTr="7FEC2B14" w14:paraId="22660D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276"/>
        </w:trPr>
        <w:tc>
          <w:tcPr>
            <w:tcW w:w="2410" w:type="dxa"/>
            <w:tcBorders>
              <w:top w:val="single" w:color="auto" w:sz="4" w:space="0"/>
              <w:left w:val="single" w:color="auto" w:sz="4" w:space="0"/>
              <w:bottom w:val="single" w:color="auto" w:sz="4" w:space="0"/>
              <w:right w:val="single" w:color="auto" w:sz="4" w:space="0"/>
            </w:tcBorders>
          </w:tcPr>
          <w:p w:rsidR="001B03B4" w:rsidRDefault="001B03B4" w14:paraId="276FB638" w14:textId="77777777">
            <w:pPr>
              <w:rPr>
                <w:b/>
              </w:rPr>
            </w:pPr>
            <w:r>
              <w:rPr>
                <w:b/>
              </w:rPr>
              <w:t>JOB TITLE:</w:t>
            </w:r>
          </w:p>
        </w:tc>
        <w:tc>
          <w:tcPr>
            <w:tcW w:w="7718" w:type="dxa"/>
            <w:tcBorders>
              <w:top w:val="single" w:color="auto" w:sz="4" w:space="0"/>
              <w:left w:val="single" w:color="auto" w:sz="4" w:space="0"/>
              <w:bottom w:val="single" w:color="auto" w:sz="4" w:space="0"/>
              <w:right w:val="single" w:color="auto" w:sz="4" w:space="0"/>
            </w:tcBorders>
          </w:tcPr>
          <w:p w:rsidR="001B03B4" w:rsidP="00B3046E" w:rsidRDefault="00A2621E" w14:paraId="5C0DA7BE" w14:textId="4AB5B1F7">
            <w:pPr>
              <w:pStyle w:val="Heading1"/>
              <w:ind w:left="0" w:firstLine="0"/>
              <w:rPr>
                <w:sz w:val="22"/>
              </w:rPr>
            </w:pPr>
            <w:r>
              <w:rPr>
                <w:sz w:val="22"/>
              </w:rPr>
              <w:t xml:space="preserve">Key Clients Tenancy &amp; Governance Manager </w:t>
            </w:r>
          </w:p>
        </w:tc>
      </w:tr>
      <w:tr w:rsidR="001B03B4" w:rsidTr="7FEC2B14" w14:paraId="122B80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326"/>
        </w:trPr>
        <w:tc>
          <w:tcPr>
            <w:tcW w:w="2410" w:type="dxa"/>
            <w:tcBorders>
              <w:top w:val="single" w:color="auto" w:sz="4" w:space="0"/>
              <w:left w:val="single" w:color="auto" w:sz="4" w:space="0"/>
              <w:bottom w:val="single" w:color="auto" w:sz="4" w:space="0"/>
              <w:right w:val="single" w:color="auto" w:sz="4" w:space="0"/>
            </w:tcBorders>
          </w:tcPr>
          <w:p w:rsidR="001B03B4" w:rsidRDefault="001B03B4" w14:paraId="42770256" w14:textId="77777777">
            <w:pPr>
              <w:rPr>
                <w:b/>
              </w:rPr>
            </w:pPr>
            <w:r>
              <w:rPr>
                <w:b/>
              </w:rPr>
              <w:t>REPORTING TO:</w:t>
            </w:r>
          </w:p>
        </w:tc>
        <w:tc>
          <w:tcPr>
            <w:tcW w:w="7718" w:type="dxa"/>
            <w:tcBorders>
              <w:top w:val="single" w:color="auto" w:sz="4" w:space="0"/>
              <w:left w:val="single" w:color="auto" w:sz="4" w:space="0"/>
              <w:bottom w:val="single" w:color="auto" w:sz="4" w:space="0"/>
              <w:right w:val="single" w:color="auto" w:sz="4" w:space="0"/>
            </w:tcBorders>
          </w:tcPr>
          <w:p w:rsidR="001B03B4" w:rsidP="00006559" w:rsidRDefault="00A2621E" w14:paraId="3258909D" w14:textId="4DF9CE59">
            <w:pPr>
              <w:pStyle w:val="Heading2"/>
              <w:ind w:left="0" w:firstLine="0"/>
            </w:pPr>
            <w:r>
              <w:t xml:space="preserve">Head of Key Clients </w:t>
            </w:r>
          </w:p>
        </w:tc>
      </w:tr>
      <w:tr w:rsidR="001B03B4" w:rsidTr="7FEC2B14" w14:paraId="2C101B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Pr>
        <w:tc>
          <w:tcPr>
            <w:tcW w:w="2410" w:type="dxa"/>
            <w:tcBorders>
              <w:top w:val="single" w:color="auto" w:sz="4" w:space="0"/>
              <w:left w:val="single" w:color="auto" w:sz="4" w:space="0"/>
              <w:bottom w:val="single" w:color="auto" w:sz="4" w:space="0"/>
              <w:right w:val="single" w:color="auto" w:sz="4" w:space="0"/>
            </w:tcBorders>
          </w:tcPr>
          <w:p w:rsidR="001B03B4" w:rsidRDefault="001B03B4" w14:paraId="650CAA37" w14:textId="77777777">
            <w:pPr>
              <w:rPr>
                <w:b/>
              </w:rPr>
            </w:pPr>
            <w:r>
              <w:rPr>
                <w:b/>
              </w:rPr>
              <w:t>LOCATION:</w:t>
            </w:r>
          </w:p>
        </w:tc>
        <w:tc>
          <w:tcPr>
            <w:tcW w:w="7718" w:type="dxa"/>
            <w:tcBorders>
              <w:top w:val="single" w:color="auto" w:sz="4" w:space="0"/>
              <w:left w:val="single" w:color="auto" w:sz="4" w:space="0"/>
              <w:bottom w:val="single" w:color="auto" w:sz="4" w:space="0"/>
              <w:right w:val="single" w:color="auto" w:sz="4" w:space="0"/>
            </w:tcBorders>
          </w:tcPr>
          <w:p w:rsidR="00B3046E" w:rsidP="00950BC2" w:rsidRDefault="00A865CB" w14:paraId="5DAB6C7B" w14:textId="4EB22EF4">
            <w:r>
              <w:t xml:space="preserve">Multi-site / Hybrid. </w:t>
            </w:r>
          </w:p>
        </w:tc>
      </w:tr>
      <w:tr w:rsidR="001B03B4" w:rsidTr="7FEC2B14" w14:paraId="5412D2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Height w:val="1028"/>
        </w:trPr>
        <w:tc>
          <w:tcPr>
            <w:tcW w:w="2410" w:type="dxa"/>
            <w:tcBorders>
              <w:top w:val="single" w:color="auto" w:sz="4" w:space="0"/>
              <w:left w:val="single" w:color="auto" w:sz="4" w:space="0"/>
              <w:bottom w:val="single" w:color="auto" w:sz="4" w:space="0"/>
              <w:right w:val="single" w:color="auto" w:sz="4" w:space="0"/>
            </w:tcBorders>
          </w:tcPr>
          <w:p w:rsidR="001B03B4" w:rsidRDefault="001B03B4" w14:paraId="7381CD97" w14:textId="77777777">
            <w:pPr>
              <w:rPr>
                <w:b/>
              </w:rPr>
            </w:pPr>
            <w:r>
              <w:rPr>
                <w:b/>
              </w:rPr>
              <w:t xml:space="preserve">PURPOSE </w:t>
            </w:r>
          </w:p>
          <w:p w:rsidR="001B03B4" w:rsidRDefault="001B03B4" w14:paraId="02EB378F" w14:textId="77777777">
            <w:pPr>
              <w:rPr>
                <w:b/>
              </w:rPr>
            </w:pPr>
          </w:p>
        </w:tc>
        <w:tc>
          <w:tcPr>
            <w:tcW w:w="7718" w:type="dxa"/>
            <w:tcBorders>
              <w:top w:val="single" w:color="auto" w:sz="4" w:space="0"/>
              <w:left w:val="single" w:color="auto" w:sz="4" w:space="0"/>
              <w:bottom w:val="single" w:color="auto" w:sz="4" w:space="0"/>
              <w:right w:val="single" w:color="auto" w:sz="4" w:space="0"/>
            </w:tcBorders>
          </w:tcPr>
          <w:p w:rsidRPr="00DF2F34" w:rsidR="00DF2F34" w:rsidP="00DF2F34" w:rsidRDefault="00DF2F34" w14:paraId="42A88161" w14:textId="77777777">
            <w:pPr>
              <w:spacing w:after="240"/>
            </w:pPr>
            <w:r w:rsidRPr="00DF2F34">
              <w:t>To oversee operational delivery across Chestertons' Key Client portfolio, ensuring exceptional service standards, regulatory compliance, efficient tenancy onboarding, and strong client relationships throughout the tenancy lifecycle.</w:t>
            </w:r>
          </w:p>
          <w:p w:rsidRPr="00DF2F34" w:rsidR="00DF2F34" w:rsidP="00DF2F34" w:rsidRDefault="00DF2F34" w14:paraId="55783A28" w14:textId="2DDE66AD">
            <w:pPr>
              <w:spacing w:after="240"/>
            </w:pPr>
            <w:r w:rsidRPr="00DF2F34">
              <w:t xml:space="preserve">Act as the operational </w:t>
            </w:r>
            <w:r w:rsidR="00A360D8">
              <w:t>SME</w:t>
            </w:r>
            <w:r w:rsidRPr="00DF2F34">
              <w:t xml:space="preserve"> for Key Clients, providing specialist support on complex tenancy transactions, corporate and embassy tenancies, renewals, tenancy swaps, rent increases and bespoke client requirements. Serve as the primary escalation point for operational, compliance and process-related matters across Key Client portfolios.</w:t>
            </w:r>
          </w:p>
          <w:p w:rsidRPr="00DF2F34" w:rsidR="00DF2F34" w:rsidP="00DF2F34" w:rsidRDefault="00DF2F34" w14:paraId="005BFB29" w14:textId="16A756CE">
            <w:pPr>
              <w:spacing w:after="240"/>
            </w:pPr>
            <w:r w:rsidRPr="00DF2F34">
              <w:t xml:space="preserve">Support the </w:t>
            </w:r>
            <w:r w:rsidR="00C43D8A">
              <w:t xml:space="preserve">team and </w:t>
            </w:r>
            <w:r w:rsidRPr="00DF2F34">
              <w:t>business through process improvement initiatives, systems development, training programmes, client reporting and operational governance, ensuring consistency, efficiency and best practice across all tenancy operations.</w:t>
            </w:r>
          </w:p>
          <w:p w:rsidRPr="00F92583" w:rsidR="00E27DC3" w:rsidP="00433CFB" w:rsidRDefault="00DF2F34" w14:paraId="14B6F705" w14:textId="69EE7DD7">
            <w:pPr>
              <w:spacing w:after="240"/>
            </w:pPr>
            <w:r w:rsidRPr="00DF2F34">
              <w:t xml:space="preserve">Work collaboratively with </w:t>
            </w:r>
            <w:r w:rsidR="004B54D2">
              <w:t>branches</w:t>
            </w:r>
            <w:r w:rsidRPr="00DF2F34">
              <w:t xml:space="preserve">, </w:t>
            </w:r>
            <w:r w:rsidR="004B54D2">
              <w:t xml:space="preserve">Tenancy Progression, </w:t>
            </w:r>
            <w:r w:rsidRPr="00DF2F34">
              <w:t>Corporate Services, Property Management, Client Accounts</w:t>
            </w:r>
            <w:r w:rsidR="004B54D2">
              <w:t xml:space="preserve">, Renewals </w:t>
            </w:r>
            <w:r w:rsidRPr="00DF2F34">
              <w:t xml:space="preserve">and senior stakeholders to protect revenue, </w:t>
            </w:r>
            <w:r w:rsidR="004B54D2">
              <w:t xml:space="preserve">retain clients </w:t>
            </w:r>
            <w:r w:rsidRPr="00DF2F34">
              <w:t xml:space="preserve">and enhance the client </w:t>
            </w:r>
            <w:r w:rsidR="00D366A7">
              <w:t xml:space="preserve">and branch </w:t>
            </w:r>
            <w:r w:rsidRPr="00DF2F34">
              <w:t>experience.</w:t>
            </w:r>
          </w:p>
        </w:tc>
      </w:tr>
      <w:tr w:rsidR="001B03B4" w:rsidTr="7FEC2B14" w14:paraId="331722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Pr>
        <w:tc>
          <w:tcPr>
            <w:tcW w:w="2410" w:type="dxa"/>
            <w:tcBorders>
              <w:top w:val="single" w:color="auto" w:sz="4" w:space="0"/>
              <w:left w:val="single" w:color="auto" w:sz="4" w:space="0"/>
              <w:bottom w:val="single" w:color="auto" w:sz="4" w:space="0"/>
              <w:right w:val="single" w:color="auto" w:sz="4" w:space="0"/>
            </w:tcBorders>
          </w:tcPr>
          <w:p w:rsidR="001B03B4" w:rsidRDefault="00F83B7D" w14:paraId="3830569B" w14:textId="77777777">
            <w:pPr>
              <w:rPr>
                <w:b/>
              </w:rPr>
            </w:pPr>
            <w:r>
              <w:rPr>
                <w:b/>
              </w:rPr>
              <w:t>ACCOUNTABILITIES</w:t>
            </w:r>
          </w:p>
          <w:p w:rsidR="001B03B4" w:rsidRDefault="001B03B4" w14:paraId="6A05A809" w14:textId="77777777">
            <w:pPr>
              <w:rPr>
                <w:b/>
              </w:rPr>
            </w:pPr>
          </w:p>
          <w:p w:rsidR="001B03B4" w:rsidRDefault="001B03B4" w14:paraId="5A39BBE3" w14:textId="77777777">
            <w:pPr>
              <w:rPr>
                <w:b/>
              </w:rPr>
            </w:pPr>
          </w:p>
          <w:p w:rsidR="001B03B4" w:rsidRDefault="001B03B4" w14:paraId="41C8F396" w14:textId="77777777">
            <w:pPr>
              <w:rPr>
                <w:b/>
              </w:rPr>
            </w:pPr>
          </w:p>
          <w:p w:rsidR="001B03B4" w:rsidRDefault="001B03B4" w14:paraId="72A3D3EC" w14:textId="77777777">
            <w:pPr>
              <w:rPr>
                <w:b/>
              </w:rPr>
            </w:pPr>
          </w:p>
          <w:p w:rsidR="001B03B4" w:rsidRDefault="001B03B4" w14:paraId="0D0B940D" w14:textId="77777777">
            <w:pPr>
              <w:rPr>
                <w:b/>
              </w:rPr>
            </w:pPr>
          </w:p>
          <w:p w:rsidR="001B03B4" w:rsidRDefault="001B03B4" w14:paraId="0E27B00A" w14:textId="77777777">
            <w:pPr>
              <w:rPr>
                <w:b/>
              </w:rPr>
            </w:pPr>
          </w:p>
          <w:p w:rsidR="001B03B4" w:rsidRDefault="001B03B4" w14:paraId="60061E4C" w14:textId="77777777">
            <w:pPr>
              <w:rPr>
                <w:b/>
              </w:rPr>
            </w:pPr>
          </w:p>
          <w:p w:rsidR="001B03B4" w:rsidRDefault="001B03B4" w14:paraId="44EAFD9C" w14:textId="77777777">
            <w:pPr>
              <w:rPr>
                <w:b/>
              </w:rPr>
            </w:pPr>
          </w:p>
          <w:p w:rsidR="001B03B4" w:rsidRDefault="001B03B4" w14:paraId="4B94D5A5" w14:textId="77777777">
            <w:pPr>
              <w:rPr>
                <w:b/>
              </w:rPr>
            </w:pPr>
          </w:p>
          <w:p w:rsidR="001B03B4" w:rsidRDefault="001B03B4" w14:paraId="3DEEC669" w14:textId="77777777">
            <w:pPr>
              <w:rPr>
                <w:b/>
              </w:rPr>
            </w:pPr>
          </w:p>
          <w:p w:rsidR="000A0AE8" w:rsidRDefault="000A0AE8" w14:paraId="3656B9AB" w14:textId="77777777">
            <w:pPr>
              <w:rPr>
                <w:b/>
              </w:rPr>
            </w:pPr>
          </w:p>
          <w:p w:rsidR="00DC65DC" w:rsidRDefault="00DC65DC" w14:paraId="45FB0818" w14:textId="77777777">
            <w:pPr>
              <w:rPr>
                <w:b/>
              </w:rPr>
            </w:pPr>
          </w:p>
          <w:p w:rsidR="00DC65DC" w:rsidRDefault="00DC65DC" w14:paraId="049F31CB" w14:textId="77777777">
            <w:pPr>
              <w:rPr>
                <w:b/>
              </w:rPr>
            </w:pPr>
          </w:p>
          <w:p w:rsidR="00DC65DC" w:rsidRDefault="00DC65DC" w14:paraId="53128261" w14:textId="77777777">
            <w:pPr>
              <w:rPr>
                <w:b/>
              </w:rPr>
            </w:pPr>
          </w:p>
          <w:p w:rsidR="00DC65DC" w:rsidRDefault="00DC65DC" w14:paraId="62486C05" w14:textId="77777777">
            <w:pPr>
              <w:rPr>
                <w:b/>
              </w:rPr>
            </w:pPr>
          </w:p>
          <w:p w:rsidR="00DC65DC" w:rsidRDefault="00DC65DC" w14:paraId="4101652C" w14:textId="77777777">
            <w:pPr>
              <w:rPr>
                <w:b/>
              </w:rPr>
            </w:pPr>
          </w:p>
          <w:p w:rsidR="000A0AE8" w:rsidRDefault="000A0AE8" w14:paraId="4B99056E" w14:textId="77777777">
            <w:pPr>
              <w:rPr>
                <w:b/>
              </w:rPr>
            </w:pPr>
          </w:p>
          <w:p w:rsidR="001B03B4" w:rsidRDefault="001B03B4" w14:paraId="1299C43A" w14:textId="77777777">
            <w:pPr>
              <w:rPr>
                <w:b/>
              </w:rPr>
            </w:pPr>
          </w:p>
        </w:tc>
        <w:tc>
          <w:tcPr>
            <w:tcW w:w="7718" w:type="dxa"/>
            <w:tcBorders>
              <w:top w:val="single" w:color="auto" w:sz="4" w:space="0"/>
              <w:left w:val="single" w:color="auto" w:sz="4" w:space="0"/>
              <w:bottom w:val="single" w:color="auto" w:sz="4" w:space="0"/>
              <w:right w:val="single" w:color="auto" w:sz="4" w:space="0"/>
            </w:tcBorders>
          </w:tcPr>
          <w:p w:rsidRPr="00186DD2" w:rsidR="00186DD2" w:rsidP="00186DD2" w:rsidRDefault="00186DD2" w14:paraId="20C7808D" w14:textId="77777777">
            <w:pPr>
              <w:rPr>
                <w:b/>
                <w:bCs/>
              </w:rPr>
            </w:pPr>
            <w:r w:rsidRPr="00186DD2">
              <w:rPr>
                <w:b/>
                <w:bCs/>
              </w:rPr>
              <w:t>Deliver Exceptional Key Client Service</w:t>
            </w:r>
          </w:p>
          <w:p w:rsidRPr="00186DD2" w:rsidR="00186DD2" w:rsidP="00186DD2" w:rsidRDefault="00186DD2" w14:paraId="02AB4197" w14:textId="3187CB6F">
            <w:r w:rsidRPr="00186DD2">
              <w:t xml:space="preserve">• Act as the primary operational contact for designated Key Clients </w:t>
            </w:r>
          </w:p>
          <w:p w:rsidRPr="00186DD2" w:rsidR="00186DD2" w:rsidP="00186DD2" w:rsidRDefault="00186DD2" w14:paraId="7EFFF466" w14:textId="77777777">
            <w:r w:rsidRPr="00186DD2">
              <w:t>• Ensure all tenancy transactions are progressed efficiently and accurately in accordance with client-specific requirements.</w:t>
            </w:r>
          </w:p>
          <w:p w:rsidRPr="00186DD2" w:rsidR="00186DD2" w:rsidP="00186DD2" w:rsidRDefault="00186DD2" w14:paraId="3C4FF640" w14:textId="77777777">
            <w:r w:rsidRPr="00186DD2">
              <w:t>• Provide proactive communication and exceptional service to clients, internal stakeholders and front-office teams.</w:t>
            </w:r>
          </w:p>
          <w:p w:rsidRPr="00186DD2" w:rsidR="00186DD2" w:rsidP="00186DD2" w:rsidRDefault="00186DD2" w14:paraId="62A6D621" w14:textId="77777777">
            <w:r w:rsidRPr="00186DD2">
              <w:t>• Support the retention and growth of Key Client relationships through consistent delivery and operational excellence.</w:t>
            </w:r>
          </w:p>
          <w:p w:rsidRPr="00186DD2" w:rsidR="00186DD2" w:rsidP="00186DD2" w:rsidRDefault="00186DD2" w14:paraId="3571AADF" w14:textId="77777777">
            <w:r w:rsidRPr="00186DD2">
              <w:t>• Resolve complex client enquiries and escalations professionally and efficiently.</w:t>
            </w:r>
          </w:p>
          <w:p w:rsidR="006D5441" w:rsidP="00950BC2" w:rsidRDefault="006D5441" w14:paraId="6D666255" w14:textId="77777777"/>
          <w:p w:rsidRPr="007061B9" w:rsidR="007061B9" w:rsidP="007061B9" w:rsidRDefault="007061B9" w14:paraId="3EB736B8" w14:textId="77777777">
            <w:pPr>
              <w:rPr>
                <w:b/>
                <w:bCs/>
              </w:rPr>
            </w:pPr>
            <w:r w:rsidRPr="007061B9">
              <w:rPr>
                <w:b/>
                <w:bCs/>
              </w:rPr>
              <w:t>Oversee Complex Tenancy Transactions</w:t>
            </w:r>
          </w:p>
          <w:p w:rsidRPr="007061B9" w:rsidR="007061B9" w:rsidP="00A11260" w:rsidRDefault="007061B9" w14:paraId="1F3F4718" w14:textId="5E679BA7">
            <w:r w:rsidRPr="007061B9">
              <w:t xml:space="preserve">• Manage and oversee complex tenancy transactions </w:t>
            </w:r>
            <w:r w:rsidRPr="007061B9" w:rsidR="00D366A7">
              <w:t>including</w:t>
            </w:r>
            <w:r w:rsidR="00D366A7">
              <w:t xml:space="preserve"> </w:t>
            </w:r>
            <w:r w:rsidRPr="007061B9">
              <w:t>Corporate tenancies</w:t>
            </w:r>
            <w:r w:rsidR="00D366A7">
              <w:t xml:space="preserve">, </w:t>
            </w:r>
            <w:r w:rsidRPr="007061B9">
              <w:t>Embassy tenancies</w:t>
            </w:r>
            <w:r w:rsidR="00D366A7">
              <w:t xml:space="preserve">, </w:t>
            </w:r>
            <w:r w:rsidRPr="007061B9">
              <w:t>Premier and Super Prime tenancies</w:t>
            </w:r>
            <w:r w:rsidR="00A11260">
              <w:t>; r</w:t>
            </w:r>
            <w:r w:rsidRPr="007061B9">
              <w:t>enewals</w:t>
            </w:r>
            <w:r w:rsidR="00A11260">
              <w:t xml:space="preserve">, </w:t>
            </w:r>
            <w:r w:rsidRPr="007061B9">
              <w:t>Tenancy swaps</w:t>
            </w:r>
            <w:r w:rsidR="00A11260">
              <w:t xml:space="preserve">, </w:t>
            </w:r>
            <w:r w:rsidRPr="007061B9">
              <w:t>Rent increases</w:t>
            </w:r>
            <w:r w:rsidR="00A11260">
              <w:t xml:space="preserve">, </w:t>
            </w:r>
            <w:r w:rsidRPr="007061B9">
              <w:t>Licence agreements</w:t>
            </w:r>
            <w:r w:rsidR="00A11260">
              <w:t xml:space="preserve">, </w:t>
            </w:r>
            <w:r w:rsidRPr="007061B9">
              <w:t xml:space="preserve">Non-standard tenancy arrangements </w:t>
            </w:r>
          </w:p>
          <w:p w:rsidRPr="007061B9" w:rsidR="007061B9" w:rsidP="007061B9" w:rsidRDefault="007061B9" w14:paraId="59972E80" w14:textId="77777777">
            <w:r w:rsidRPr="007061B9">
              <w:t>• Review and approve bespoke tenancy documentation, clauses, addendums, surrenders and associated legal documentation.</w:t>
            </w:r>
          </w:p>
          <w:p w:rsidRPr="007061B9" w:rsidR="007061B9" w:rsidP="007061B9" w:rsidRDefault="007061B9" w14:paraId="17DFB99F" w14:textId="506AE1CD">
            <w:r w:rsidRPr="007061B9">
              <w:t xml:space="preserve">• Ensure all transactions comply with legislative requirements, company policy and client-specific </w:t>
            </w:r>
            <w:r w:rsidR="00BC4BCE">
              <w:t>processes</w:t>
            </w:r>
          </w:p>
          <w:p w:rsidR="007061B9" w:rsidP="007061B9" w:rsidRDefault="007061B9" w14:paraId="7CE0C96C" w14:textId="77777777">
            <w:r w:rsidRPr="007061B9">
              <w:t>• Provide guidance on complex tenancy scenarios and act as a point of escalation for colleagues across the business.</w:t>
            </w:r>
          </w:p>
          <w:p w:rsidR="007061B9" w:rsidP="007061B9" w:rsidRDefault="007061B9" w14:paraId="7496DCF1" w14:textId="77777777"/>
          <w:p w:rsidRPr="007061B9" w:rsidR="007061B9" w:rsidP="007061B9" w:rsidRDefault="007061B9" w14:paraId="49627761" w14:textId="77777777">
            <w:pPr>
              <w:rPr>
                <w:b/>
                <w:bCs/>
              </w:rPr>
            </w:pPr>
            <w:r w:rsidRPr="007061B9">
              <w:rPr>
                <w:b/>
                <w:bCs/>
              </w:rPr>
              <w:t>Compliance, Governance &amp; Risk Management</w:t>
            </w:r>
          </w:p>
          <w:p w:rsidRPr="007061B9" w:rsidR="007061B9" w:rsidP="007061B9" w:rsidRDefault="007061B9" w14:paraId="618AA8F1" w14:textId="77777777">
            <w:r w:rsidRPr="007061B9">
              <w:t>• Maintain expert knowledge of lettings legislation, Right to Rent requirements, AML obligations and regulatory developments.</w:t>
            </w:r>
          </w:p>
          <w:p w:rsidRPr="007061B9" w:rsidR="007061B9" w:rsidP="007061B9" w:rsidRDefault="007061B9" w14:paraId="1F800430" w14:textId="287578F5">
            <w:r w:rsidRPr="007061B9">
              <w:t>• Review operational processes to ensure compliance and minimise business risk</w:t>
            </w:r>
            <w:r w:rsidR="009D240A">
              <w:t xml:space="preserve"> by carrying out regular audits and </w:t>
            </w:r>
            <w:r w:rsidR="00F46830">
              <w:t>annual re-checks</w:t>
            </w:r>
          </w:p>
          <w:p w:rsidRPr="007061B9" w:rsidR="007061B9" w:rsidP="007061B9" w:rsidRDefault="007061B9" w14:paraId="0D2D68BA" w14:textId="77777777">
            <w:r w:rsidRPr="007061B9">
              <w:t>• Assist with updates to tenancy agreements, documentation and templates following legislative changes.</w:t>
            </w:r>
          </w:p>
          <w:p w:rsidRPr="007061B9" w:rsidR="007061B9" w:rsidP="007061B9" w:rsidRDefault="007061B9" w14:paraId="75B36587" w14:textId="77777777">
            <w:r w:rsidRPr="007061B9">
              <w:t>• Identify operational risks and implement practical solutions to mitigate them.</w:t>
            </w:r>
          </w:p>
          <w:p w:rsidR="007061B9" w:rsidP="007061B9" w:rsidRDefault="007061B9" w14:paraId="513FF020" w14:textId="77777777"/>
          <w:p w:rsidRPr="003348D3" w:rsidR="003348D3" w:rsidP="003348D3" w:rsidRDefault="003348D3" w14:paraId="720863D0" w14:textId="77777777">
            <w:pPr>
              <w:rPr>
                <w:b/>
                <w:bCs/>
              </w:rPr>
            </w:pPr>
            <w:r w:rsidRPr="003348D3">
              <w:rPr>
                <w:b/>
                <w:bCs/>
              </w:rPr>
              <w:t>Process Improvement &amp; Systems Development</w:t>
            </w:r>
          </w:p>
          <w:p w:rsidRPr="003348D3" w:rsidR="003348D3" w:rsidP="003348D3" w:rsidRDefault="003348D3" w14:paraId="46EA053E" w14:textId="77777777">
            <w:r w:rsidRPr="003348D3">
              <w:t>• Support the ongoing development and enhancement of tenancy progression systems and platforms.</w:t>
            </w:r>
          </w:p>
          <w:p w:rsidRPr="003348D3" w:rsidR="003348D3" w:rsidP="003348D3" w:rsidRDefault="003348D3" w14:paraId="1AD7FDE8" w14:textId="77777777">
            <w:r w:rsidRPr="003348D3">
              <w:t>• Participate in testing, implementation and rollout of new technology and operational processes.</w:t>
            </w:r>
          </w:p>
          <w:p w:rsidRPr="003348D3" w:rsidR="003348D3" w:rsidP="003348D3" w:rsidRDefault="003348D3" w14:paraId="6B3473B6" w14:textId="77777777">
            <w:r w:rsidRPr="003348D3">
              <w:t>• Review and streamline client-specific workflows to improve efficiency, accuracy and user experience.</w:t>
            </w:r>
          </w:p>
          <w:p w:rsidRPr="003348D3" w:rsidR="003348D3" w:rsidP="003348D3" w:rsidRDefault="003348D3" w14:paraId="5648036E" w14:textId="77777777">
            <w:r w:rsidRPr="003348D3">
              <w:t>• Create and maintain bespoke checklists, templates, reporting tools and operational documentation.</w:t>
            </w:r>
          </w:p>
          <w:p w:rsidRPr="003348D3" w:rsidR="003348D3" w:rsidP="003348D3" w:rsidRDefault="003348D3" w14:paraId="23B8659C" w14:textId="77777777">
            <w:r w:rsidRPr="003348D3">
              <w:t>• Identify opportunities to improve service delivery, productivity and operational consistency.</w:t>
            </w:r>
          </w:p>
          <w:p w:rsidR="003348D3" w:rsidP="007061B9" w:rsidRDefault="003348D3" w14:paraId="702B66F6" w14:textId="77777777"/>
          <w:p w:rsidRPr="003348D3" w:rsidR="003348D3" w:rsidP="003348D3" w:rsidRDefault="003348D3" w14:paraId="33BDD33B" w14:textId="77777777">
            <w:pPr>
              <w:rPr>
                <w:b/>
                <w:bCs/>
              </w:rPr>
            </w:pPr>
            <w:r w:rsidRPr="003348D3">
              <w:rPr>
                <w:b/>
                <w:bCs/>
              </w:rPr>
              <w:t>Training &amp; Knowledge Development</w:t>
            </w:r>
          </w:p>
          <w:p w:rsidRPr="003348D3" w:rsidR="003348D3" w:rsidP="003348D3" w:rsidRDefault="003348D3" w14:paraId="145D3EBA" w14:textId="0A4F90A4">
            <w:r w:rsidRPr="003348D3">
              <w:t xml:space="preserve">• Deliver </w:t>
            </w:r>
            <w:r w:rsidR="001464FF">
              <w:t xml:space="preserve">Key Client process </w:t>
            </w:r>
            <w:r w:rsidRPr="003348D3">
              <w:t xml:space="preserve">training across </w:t>
            </w:r>
            <w:r w:rsidR="001464FF">
              <w:t>branch network and operational teams</w:t>
            </w:r>
            <w:r w:rsidRPr="003348D3">
              <w:t>.</w:t>
            </w:r>
          </w:p>
          <w:p w:rsidRPr="003348D3" w:rsidR="003348D3" w:rsidP="003348D3" w:rsidRDefault="003348D3" w14:paraId="583C1333" w14:textId="77777777">
            <w:r w:rsidRPr="003348D3">
              <w:t>• Provide coaching and mentoring to Tenancy Progressors and operational colleagues.</w:t>
            </w:r>
          </w:p>
          <w:p w:rsidRPr="003348D3" w:rsidR="003348D3" w:rsidP="003348D3" w:rsidRDefault="003348D3" w14:paraId="13B97D1F" w14:textId="237F40F3">
            <w:r w:rsidRPr="003348D3">
              <w:t>• Support onboarding programmes for new team members</w:t>
            </w:r>
            <w:r w:rsidR="001464FF">
              <w:t xml:space="preserve"> with the Key Clients team and branch network</w:t>
            </w:r>
            <w:r w:rsidRPr="003348D3">
              <w:t>.</w:t>
            </w:r>
          </w:p>
          <w:p w:rsidRPr="003348D3" w:rsidR="003348D3" w:rsidP="003348D3" w:rsidRDefault="003348D3" w14:paraId="4E01CFD3" w14:textId="77777777">
            <w:r w:rsidRPr="003348D3">
              <w:t>• Act as a subject matter expert for tenancy progression processes, legislation and Key Client requirements.</w:t>
            </w:r>
          </w:p>
          <w:p w:rsidRPr="003348D3" w:rsidR="003348D3" w:rsidP="003348D3" w:rsidRDefault="003348D3" w14:paraId="368EA905" w14:textId="77777777">
            <w:r w:rsidRPr="003348D3">
              <w:t>• Promote knowledge sharing and continuous development across departments.</w:t>
            </w:r>
          </w:p>
          <w:p w:rsidR="003348D3" w:rsidP="007061B9" w:rsidRDefault="003348D3" w14:paraId="19F812C8" w14:textId="77777777"/>
          <w:p w:rsidRPr="003348D3" w:rsidR="003348D3" w:rsidP="003348D3" w:rsidRDefault="003348D3" w14:paraId="1857A01A" w14:textId="77777777">
            <w:pPr>
              <w:rPr>
                <w:b/>
                <w:bCs/>
              </w:rPr>
            </w:pPr>
            <w:r w:rsidRPr="003348D3">
              <w:rPr>
                <w:b/>
                <w:bCs/>
              </w:rPr>
              <w:t>Stakeholder &amp; Department Collaboration</w:t>
            </w:r>
          </w:p>
          <w:p w:rsidRPr="003348D3" w:rsidR="003348D3" w:rsidP="008005F9" w:rsidRDefault="003348D3" w14:paraId="0D45257F" w14:textId="09676E89">
            <w:r w:rsidRPr="003348D3">
              <w:t>• Act as a key operational liaison between:</w:t>
            </w:r>
            <w:r w:rsidR="00A06AC9">
              <w:t xml:space="preserve"> </w:t>
            </w:r>
            <w:r w:rsidRPr="003348D3">
              <w:t>Lettings</w:t>
            </w:r>
            <w:r w:rsidR="00A06AC9">
              <w:t>,</w:t>
            </w:r>
            <w:r w:rsidRPr="003348D3">
              <w:t xml:space="preserve"> Property Management</w:t>
            </w:r>
            <w:r w:rsidR="008005F9">
              <w:t xml:space="preserve">, </w:t>
            </w:r>
            <w:r w:rsidRPr="003348D3">
              <w:t>Client Accounts</w:t>
            </w:r>
            <w:r w:rsidR="008005F9">
              <w:t xml:space="preserve">, </w:t>
            </w:r>
            <w:r w:rsidRPr="003348D3">
              <w:t xml:space="preserve">Compliance Teams </w:t>
            </w:r>
          </w:p>
          <w:p w:rsidRPr="003348D3" w:rsidR="003348D3" w:rsidP="003348D3" w:rsidRDefault="003348D3" w14:paraId="30BC3B60" w14:textId="77777777">
            <w:r w:rsidRPr="003348D3">
              <w:t>• Support department heads and directors with operational reviews and strategic projects.</w:t>
            </w:r>
          </w:p>
          <w:p w:rsidRPr="003348D3" w:rsidR="003348D3" w:rsidP="003348D3" w:rsidRDefault="003348D3" w14:paraId="403E9B3B" w14:textId="77777777">
            <w:r w:rsidRPr="003348D3">
              <w:t>• Assist front-office teams with complex transactions and client escalations.</w:t>
            </w:r>
          </w:p>
          <w:p w:rsidRPr="003348D3" w:rsidR="003348D3" w:rsidP="003348D3" w:rsidRDefault="003348D3" w14:paraId="3CD5F99B" w14:textId="77777777">
            <w:r w:rsidRPr="003348D3">
              <w:t>• Maintain strong working relationships across all business functions.</w:t>
            </w:r>
          </w:p>
          <w:p w:rsidR="003348D3" w:rsidP="007061B9" w:rsidRDefault="003348D3" w14:paraId="447FEB95" w14:textId="77777777"/>
          <w:p w:rsidRPr="00A360D8" w:rsidR="00A360D8" w:rsidP="00A360D8" w:rsidRDefault="00A360D8" w14:paraId="746AE52E" w14:textId="77777777">
            <w:pPr>
              <w:rPr>
                <w:b/>
                <w:bCs/>
              </w:rPr>
            </w:pPr>
            <w:r w:rsidRPr="00A360D8">
              <w:rPr>
                <w:b/>
                <w:bCs/>
              </w:rPr>
              <w:t>Reporting &amp; Portfolio Performance</w:t>
            </w:r>
          </w:p>
          <w:p w:rsidRPr="00A360D8" w:rsidR="00A360D8" w:rsidP="00A360D8" w:rsidRDefault="00A360D8" w14:paraId="43E71251" w14:textId="77777777">
            <w:r w:rsidRPr="00A360D8">
              <w:t>• Produce and maintain bespoke client reports relating to:</w:t>
            </w:r>
          </w:p>
          <w:p w:rsidRPr="00A360D8" w:rsidR="00A360D8" w:rsidP="00A360D8" w:rsidRDefault="00A360D8" w14:paraId="12B689F7" w14:textId="77777777">
            <w:pPr>
              <w:numPr>
                <w:ilvl w:val="0"/>
                <w:numId w:val="23"/>
              </w:numPr>
            </w:pPr>
            <w:r w:rsidRPr="00A360D8">
              <w:t xml:space="preserve">Renewals </w:t>
            </w:r>
          </w:p>
          <w:p w:rsidRPr="00A360D8" w:rsidR="00A360D8" w:rsidP="00A360D8" w:rsidRDefault="00A360D8" w14:paraId="7FD788B7" w14:textId="77777777">
            <w:pPr>
              <w:numPr>
                <w:ilvl w:val="0"/>
                <w:numId w:val="23"/>
              </w:numPr>
            </w:pPr>
            <w:r w:rsidRPr="00A360D8">
              <w:t xml:space="preserve">Rent increases </w:t>
            </w:r>
          </w:p>
          <w:p w:rsidRPr="00A360D8" w:rsidR="00A360D8" w:rsidP="00A360D8" w:rsidRDefault="00A360D8" w14:paraId="0AA4D955" w14:textId="77777777">
            <w:pPr>
              <w:numPr>
                <w:ilvl w:val="0"/>
                <w:numId w:val="23"/>
              </w:numPr>
            </w:pPr>
            <w:r w:rsidRPr="00A360D8">
              <w:t xml:space="preserve">Compliance requirements </w:t>
            </w:r>
          </w:p>
          <w:p w:rsidRPr="00A360D8" w:rsidR="00A360D8" w:rsidP="00A360D8" w:rsidRDefault="00A360D8" w14:paraId="7132474D" w14:textId="77777777">
            <w:pPr>
              <w:numPr>
                <w:ilvl w:val="0"/>
                <w:numId w:val="23"/>
              </w:numPr>
            </w:pPr>
            <w:r w:rsidRPr="00A360D8">
              <w:t xml:space="preserve">Certificate tracking </w:t>
            </w:r>
          </w:p>
          <w:p w:rsidRPr="00A360D8" w:rsidR="00A360D8" w:rsidP="00A360D8" w:rsidRDefault="00A360D8" w14:paraId="30E6425F" w14:textId="77777777">
            <w:pPr>
              <w:numPr>
                <w:ilvl w:val="0"/>
                <w:numId w:val="23"/>
              </w:numPr>
            </w:pPr>
            <w:r w:rsidRPr="00A360D8">
              <w:t xml:space="preserve">Portfolio performance </w:t>
            </w:r>
          </w:p>
          <w:p w:rsidRPr="00A360D8" w:rsidR="00A360D8" w:rsidP="00A360D8" w:rsidRDefault="00A360D8" w14:paraId="0C8CF17C" w14:textId="77777777">
            <w:pPr>
              <w:numPr>
                <w:ilvl w:val="0"/>
                <w:numId w:val="23"/>
              </w:numPr>
            </w:pPr>
            <w:r w:rsidRPr="00A360D8">
              <w:t xml:space="preserve">Operational KPIs </w:t>
            </w:r>
          </w:p>
          <w:p w:rsidRPr="00A360D8" w:rsidR="00A360D8" w:rsidP="00A360D8" w:rsidRDefault="00A360D8" w14:paraId="1618D3A7" w14:textId="77777777">
            <w:r w:rsidRPr="00A360D8">
              <w:t>• Monitor service standards and identify opportunities for improvement.</w:t>
            </w:r>
          </w:p>
          <w:p w:rsidRPr="00A360D8" w:rsidR="00A360D8" w:rsidP="00A360D8" w:rsidRDefault="00A360D8" w14:paraId="517C6A95" w14:textId="77777777">
            <w:r w:rsidRPr="00A360D8">
              <w:t>• Support management reporting and operational analysis.</w:t>
            </w:r>
          </w:p>
          <w:p w:rsidRPr="00A360D8" w:rsidR="00A360D8" w:rsidP="00A360D8" w:rsidRDefault="00A360D8" w14:paraId="2D11C9D2" w14:textId="77777777">
            <w:r w:rsidRPr="00A360D8">
              <w:t>• Assist in developing service level standards and operational benchmarks for Key Client delivery.</w:t>
            </w:r>
          </w:p>
          <w:p w:rsidR="00A360D8" w:rsidP="007061B9" w:rsidRDefault="00A360D8" w14:paraId="275B08C9" w14:textId="77777777"/>
          <w:p w:rsidRPr="00A360D8" w:rsidR="00A360D8" w:rsidP="00A360D8" w:rsidRDefault="00A360D8" w14:paraId="472DE15F" w14:textId="77777777">
            <w:pPr>
              <w:rPr>
                <w:b/>
                <w:bCs/>
              </w:rPr>
            </w:pPr>
            <w:r w:rsidRPr="00A360D8">
              <w:rPr>
                <w:b/>
                <w:bCs/>
              </w:rPr>
              <w:t>Contribute to Team Culture</w:t>
            </w:r>
          </w:p>
          <w:p w:rsidRPr="00A360D8" w:rsidR="00A360D8" w:rsidP="00A360D8" w:rsidRDefault="00A360D8" w14:paraId="462BD633" w14:textId="77777777">
            <w:r w:rsidRPr="00A360D8">
              <w:t>• Support a collaborative and high-performing working environment.</w:t>
            </w:r>
          </w:p>
          <w:p w:rsidRPr="00A360D8" w:rsidR="00A360D8" w:rsidP="00A360D8" w:rsidRDefault="00A360D8" w14:paraId="1AC53075" w14:textId="77777777">
            <w:r w:rsidRPr="00A360D8">
              <w:t>• Provide operational support during periods of absence, increased workload and business change.</w:t>
            </w:r>
          </w:p>
          <w:p w:rsidRPr="00A360D8" w:rsidR="00A360D8" w:rsidP="00A360D8" w:rsidRDefault="00A360D8" w14:paraId="19E0A863" w14:textId="77777777">
            <w:r w:rsidRPr="00A360D8">
              <w:t>• Demonstrate flexibility, accountability and a proactive approach to problem solving.</w:t>
            </w:r>
          </w:p>
          <w:p w:rsidRPr="00A360D8" w:rsidR="00A360D8" w:rsidP="00A360D8" w:rsidRDefault="00A360D8" w14:paraId="5AA89410" w14:textId="77777777">
            <w:r w:rsidRPr="00A360D8">
              <w:t>• Promote excellent customer service standards across the business.</w:t>
            </w:r>
          </w:p>
          <w:p w:rsidRPr="00A360D8" w:rsidR="00A360D8" w:rsidP="00A360D8" w:rsidRDefault="00A360D8" w14:paraId="10450933" w14:textId="77777777">
            <w:r w:rsidRPr="00A360D8">
              <w:t>• Act as a role model for professionalism, client service and operational excellence.</w:t>
            </w:r>
          </w:p>
          <w:p w:rsidRPr="007061B9" w:rsidR="00A360D8" w:rsidP="007061B9" w:rsidRDefault="00A360D8" w14:paraId="62A9C3A3" w14:textId="77777777"/>
          <w:p w:rsidRPr="00F92583" w:rsidR="00186DD2" w:rsidP="00950BC2" w:rsidRDefault="00186DD2" w14:paraId="6D98A12B" w14:textId="3C260B1B"/>
        </w:tc>
      </w:tr>
      <w:tr w:rsidR="00E27DC3" w:rsidTr="7FEC2B14" w14:paraId="4D45A0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0" w:type="dxa"/>
        </w:trPr>
        <w:tc>
          <w:tcPr>
            <w:tcW w:w="2410" w:type="dxa"/>
            <w:tcBorders>
              <w:top w:val="single" w:color="auto" w:sz="4" w:space="0"/>
              <w:left w:val="single" w:color="auto" w:sz="4" w:space="0"/>
              <w:bottom w:val="single" w:color="auto" w:sz="4" w:space="0"/>
              <w:right w:val="single" w:color="auto" w:sz="4" w:space="0"/>
            </w:tcBorders>
          </w:tcPr>
          <w:p w:rsidR="00E27DC3" w:rsidP="00D2480B" w:rsidRDefault="00B84988" w14:paraId="25A1A210" w14:textId="77777777">
            <w:pPr>
              <w:jc w:val="left"/>
              <w:rPr>
                <w:b/>
              </w:rPr>
            </w:pPr>
            <w:r>
              <w:rPr>
                <w:b/>
              </w:rPr>
              <w:lastRenderedPageBreak/>
              <w:t>SKILLS &amp; ATTRIBUTES</w:t>
            </w:r>
            <w:r w:rsidR="00E27DC3">
              <w:rPr>
                <w:b/>
              </w:rPr>
              <w:t>:</w:t>
            </w:r>
          </w:p>
        </w:tc>
        <w:tc>
          <w:tcPr>
            <w:tcW w:w="7718" w:type="dxa"/>
            <w:tcBorders>
              <w:top w:val="single" w:color="auto" w:sz="4" w:space="0"/>
              <w:left w:val="single" w:color="auto" w:sz="4" w:space="0"/>
              <w:bottom w:val="single" w:color="auto" w:sz="4" w:space="0"/>
              <w:right w:val="single" w:color="auto" w:sz="4" w:space="0"/>
            </w:tcBorders>
          </w:tcPr>
          <w:p w:rsidRPr="007B553A" w:rsidR="007B553A" w:rsidP="007B553A" w:rsidRDefault="007B553A" w14:paraId="5D931D96" w14:textId="17D25F0E">
            <w:r w:rsidRPr="007B553A">
              <w:t xml:space="preserve">• Minimum </w:t>
            </w:r>
            <w:r w:rsidR="00422532">
              <w:t>3</w:t>
            </w:r>
            <w:r w:rsidRPr="007B553A">
              <w:t xml:space="preserve"> years' experience within</w:t>
            </w:r>
            <w:r w:rsidR="00422532">
              <w:t xml:space="preserve"> the lettings sector</w:t>
            </w:r>
            <w:r w:rsidRPr="007B553A">
              <w:t>.</w:t>
            </w:r>
          </w:p>
          <w:p w:rsidRPr="007B553A" w:rsidR="007B553A" w:rsidP="007B553A" w:rsidRDefault="007B553A" w14:paraId="6FE2FB13" w14:textId="0207E965">
            <w:r w:rsidRPr="007B553A">
              <w:t>• Extensive knowledge of residential tenancy legislation</w:t>
            </w:r>
            <w:r w:rsidR="002D6F6A">
              <w:t xml:space="preserve">, process </w:t>
            </w:r>
            <w:r w:rsidRPr="007B553A">
              <w:t>and regulatory requirements.</w:t>
            </w:r>
          </w:p>
          <w:p w:rsidRPr="007B553A" w:rsidR="007B553A" w:rsidP="007B553A" w:rsidRDefault="007B553A" w14:paraId="71C70435" w14:textId="19E15069">
            <w:r w:rsidRPr="007B553A">
              <w:t xml:space="preserve">• Strong understanding of </w:t>
            </w:r>
            <w:r w:rsidR="004E4345">
              <w:t>institutional</w:t>
            </w:r>
            <w:r w:rsidR="002D6F6A">
              <w:t xml:space="preserve"> </w:t>
            </w:r>
            <w:r w:rsidR="004E4345">
              <w:t>operational needs within lettings</w:t>
            </w:r>
            <w:r w:rsidRPr="007B553A">
              <w:t>.</w:t>
            </w:r>
          </w:p>
          <w:p w:rsidRPr="007B553A" w:rsidR="007B553A" w:rsidP="007B553A" w:rsidRDefault="007B553A" w14:paraId="7AF94C47" w14:textId="77777777">
            <w:r w:rsidRPr="007B553A">
              <w:lastRenderedPageBreak/>
              <w:t>• Exceptional stakeholder management and relationship-building skills.</w:t>
            </w:r>
          </w:p>
          <w:p w:rsidRPr="007B553A" w:rsidR="007B553A" w:rsidP="007B553A" w:rsidRDefault="007B553A" w14:paraId="48F036B4" w14:textId="77777777">
            <w:r w:rsidRPr="007B553A">
              <w:t>• Proven ability to manage complex and high-value client portfolios.</w:t>
            </w:r>
          </w:p>
          <w:p w:rsidRPr="007B553A" w:rsidR="007B553A" w:rsidP="007B553A" w:rsidRDefault="007B553A" w14:paraId="426F7B6C" w14:textId="77777777">
            <w:r w:rsidRPr="007B553A">
              <w:t>• Strong operational and commercial awareness.</w:t>
            </w:r>
          </w:p>
          <w:p w:rsidRPr="007B553A" w:rsidR="007B553A" w:rsidP="007B553A" w:rsidRDefault="007B553A" w14:paraId="49DEA484" w14:textId="77777777">
            <w:r w:rsidRPr="007B553A">
              <w:t>• Excellent written and verbal communication skills.</w:t>
            </w:r>
          </w:p>
          <w:p w:rsidRPr="007B553A" w:rsidR="007B553A" w:rsidP="007B553A" w:rsidRDefault="007B553A" w14:paraId="7D5A4453" w14:textId="77777777">
            <w:r w:rsidRPr="007B553A">
              <w:t>• Ability to interpret, review and draft non-standard tenancy documentation.</w:t>
            </w:r>
          </w:p>
          <w:p w:rsidRPr="007B553A" w:rsidR="007B553A" w:rsidP="007B553A" w:rsidRDefault="007B553A" w14:paraId="0AFC2555" w14:textId="77777777">
            <w:r w:rsidRPr="007B553A">
              <w:t>• Strong analytical and problem-solving abilities.</w:t>
            </w:r>
          </w:p>
          <w:p w:rsidRPr="007B553A" w:rsidR="007B553A" w:rsidP="007B553A" w:rsidRDefault="007B553A" w14:paraId="0630E70E" w14:textId="77777777">
            <w:r w:rsidRPr="007B553A">
              <w:t>• High attention to detail and accuracy.</w:t>
            </w:r>
          </w:p>
          <w:p w:rsidRPr="007B553A" w:rsidR="007B553A" w:rsidP="007B553A" w:rsidRDefault="007B553A" w14:paraId="1D1CA7E7" w14:textId="77777777">
            <w:r w:rsidRPr="007B553A">
              <w:t>• Experience delivering training and mentoring colleagues.</w:t>
            </w:r>
          </w:p>
          <w:p w:rsidRPr="007B553A" w:rsidR="007B553A" w:rsidP="007B553A" w:rsidRDefault="007B553A" w14:paraId="6F621C03" w14:textId="531C6F4C">
            <w:r w:rsidRPr="007B553A">
              <w:t>•</w:t>
            </w:r>
            <w:r w:rsidR="00C36749">
              <w:t xml:space="preserve"> </w:t>
            </w:r>
            <w:r w:rsidRPr="007B553A">
              <w:t xml:space="preserve">Advanced knowledge of </w:t>
            </w:r>
            <w:proofErr w:type="spellStart"/>
            <w:r w:rsidRPr="007B553A">
              <w:t>Reapit</w:t>
            </w:r>
            <w:proofErr w:type="spellEnd"/>
          </w:p>
          <w:p w:rsidRPr="007B553A" w:rsidR="007B553A" w:rsidP="007B553A" w:rsidRDefault="007B553A" w14:paraId="21D989CA" w14:textId="77777777">
            <w:r w:rsidRPr="007B553A">
              <w:t>• Ability to manage multiple priorities in a fast-paced environment.</w:t>
            </w:r>
          </w:p>
          <w:p w:rsidRPr="00F92583" w:rsidR="00E27DC3" w:rsidP="007B553A" w:rsidRDefault="00E27DC3" w14:paraId="2946DB82" w14:textId="77777777"/>
        </w:tc>
      </w:tr>
    </w:tbl>
    <w:p w:rsidR="001B03B4" w:rsidRDefault="001B03B4" w14:paraId="5997CC1D" w14:textId="77777777"/>
    <w:p w:rsidR="00C20CE4" w:rsidRDefault="00C20CE4" w14:paraId="110FFD37" w14:textId="77777777"/>
    <w:sectPr w:rsidR="00C20CE4">
      <w:pgSz w:w="11909" w:h="16834" w:orient="portrait" w:code="9"/>
      <w:pgMar w:top="709" w:right="1440" w:bottom="567" w:left="144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utch801BM">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AB9"/>
    <w:multiLevelType w:val="singleLevel"/>
    <w:tmpl w:val="0809000B"/>
    <w:lvl w:ilvl="0">
      <w:start w:val="1"/>
      <w:numFmt w:val="bullet"/>
      <w:lvlText w:val=""/>
      <w:lvlJc w:val="left"/>
      <w:pPr>
        <w:tabs>
          <w:tab w:val="num" w:pos="360"/>
        </w:tabs>
        <w:ind w:left="360" w:hanging="360"/>
      </w:pPr>
      <w:rPr>
        <w:rFonts w:hint="default" w:ascii="Wingdings" w:hAnsi="Wingdings"/>
      </w:rPr>
    </w:lvl>
  </w:abstractNum>
  <w:abstractNum w:abstractNumId="1" w15:restartNumberingAfterBreak="0">
    <w:nsid w:val="0FA55587"/>
    <w:multiLevelType w:val="multilevel"/>
    <w:tmpl w:val="D20816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BF7F51"/>
    <w:multiLevelType w:val="hybridMultilevel"/>
    <w:tmpl w:val="AD38BA70"/>
    <w:lvl w:ilvl="0" w:tplc="DA048AC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E7E0C5B"/>
    <w:multiLevelType w:val="multilevel"/>
    <w:tmpl w:val="5CF8F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F5D7500"/>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22A43405"/>
    <w:multiLevelType w:val="multilevel"/>
    <w:tmpl w:val="CFC8C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35203EF"/>
    <w:multiLevelType w:val="multilevel"/>
    <w:tmpl w:val="6E0C5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41E1AFF"/>
    <w:multiLevelType w:val="hybridMultilevel"/>
    <w:tmpl w:val="B4ACBDFE"/>
    <w:lvl w:ilvl="0" w:tplc="08090003">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4F72AF2"/>
    <w:multiLevelType w:val="multilevel"/>
    <w:tmpl w:val="6A4C6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788151B"/>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3CB76E4F"/>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4E9913B4"/>
    <w:multiLevelType w:val="hybridMultilevel"/>
    <w:tmpl w:val="F0382C7C"/>
    <w:lvl w:ilvl="0" w:tplc="08090003">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6F25BF"/>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547F41BE"/>
    <w:multiLevelType w:val="multilevel"/>
    <w:tmpl w:val="A15842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5DB0372"/>
    <w:multiLevelType w:val="hybridMultilevel"/>
    <w:tmpl w:val="947C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8324881"/>
    <w:multiLevelType w:val="multilevel"/>
    <w:tmpl w:val="873C6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EDA16FF"/>
    <w:multiLevelType w:val="multilevel"/>
    <w:tmpl w:val="D0945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2FE026C"/>
    <w:multiLevelType w:val="singleLevel"/>
    <w:tmpl w:val="08090003"/>
    <w:lvl w:ilvl="0">
      <w:start w:val="1"/>
      <w:numFmt w:val="bullet"/>
      <w:lvlText w:val=""/>
      <w:lvlJc w:val="left"/>
      <w:pPr>
        <w:ind w:left="720" w:hanging="360"/>
      </w:pPr>
      <w:rPr>
        <w:rFonts w:hint="default" w:ascii="Symbol" w:hAnsi="Symbol"/>
      </w:rPr>
    </w:lvl>
  </w:abstractNum>
  <w:abstractNum w:abstractNumId="18" w15:restartNumberingAfterBreak="0">
    <w:nsid w:val="649B6BB5"/>
    <w:multiLevelType w:val="multilevel"/>
    <w:tmpl w:val="7BD293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19B1366"/>
    <w:multiLevelType w:val="multilevel"/>
    <w:tmpl w:val="B15A4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54C4244"/>
    <w:multiLevelType w:val="multilevel"/>
    <w:tmpl w:val="B6D80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5BD34EC"/>
    <w:multiLevelType w:val="hybridMultilevel"/>
    <w:tmpl w:val="358239A8"/>
    <w:lvl w:ilvl="0" w:tplc="B8D68DB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C5E6D46"/>
    <w:multiLevelType w:val="multilevel"/>
    <w:tmpl w:val="DDFA44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00554079">
    <w:abstractNumId w:val="0"/>
  </w:num>
  <w:num w:numId="2" w16cid:durableId="1471022426">
    <w:abstractNumId w:val="17"/>
  </w:num>
  <w:num w:numId="3" w16cid:durableId="5911093">
    <w:abstractNumId w:val="10"/>
  </w:num>
  <w:num w:numId="4" w16cid:durableId="1221669435">
    <w:abstractNumId w:val="4"/>
  </w:num>
  <w:num w:numId="5" w16cid:durableId="1031996234">
    <w:abstractNumId w:val="9"/>
  </w:num>
  <w:num w:numId="6" w16cid:durableId="1698850322">
    <w:abstractNumId w:val="12"/>
  </w:num>
  <w:num w:numId="7" w16cid:durableId="347567666">
    <w:abstractNumId w:val="2"/>
  </w:num>
  <w:num w:numId="8" w16cid:durableId="890531539">
    <w:abstractNumId w:val="21"/>
  </w:num>
  <w:num w:numId="9" w16cid:durableId="1941181030">
    <w:abstractNumId w:val="14"/>
  </w:num>
  <w:num w:numId="10" w16cid:durableId="433016060">
    <w:abstractNumId w:val="5"/>
  </w:num>
  <w:num w:numId="11" w16cid:durableId="301542699">
    <w:abstractNumId w:val="8"/>
  </w:num>
  <w:num w:numId="12" w16cid:durableId="2077243114">
    <w:abstractNumId w:val="20"/>
  </w:num>
  <w:num w:numId="13" w16cid:durableId="1714426976">
    <w:abstractNumId w:val="16"/>
  </w:num>
  <w:num w:numId="14" w16cid:durableId="1502546460">
    <w:abstractNumId w:val="13"/>
  </w:num>
  <w:num w:numId="15" w16cid:durableId="108936722">
    <w:abstractNumId w:val="15"/>
  </w:num>
  <w:num w:numId="16" w16cid:durableId="2041277301">
    <w:abstractNumId w:val="18"/>
  </w:num>
  <w:num w:numId="17" w16cid:durableId="1132476648">
    <w:abstractNumId w:val="22"/>
  </w:num>
  <w:num w:numId="18" w16cid:durableId="1326782627">
    <w:abstractNumId w:val="7"/>
  </w:num>
  <w:num w:numId="19" w16cid:durableId="1415124159">
    <w:abstractNumId w:val="11"/>
  </w:num>
  <w:num w:numId="20" w16cid:durableId="124933625">
    <w:abstractNumId w:val="6"/>
  </w:num>
  <w:num w:numId="21" w16cid:durableId="188110011">
    <w:abstractNumId w:val="3"/>
  </w:num>
  <w:num w:numId="22" w16cid:durableId="1274240934">
    <w:abstractNumId w:val="19"/>
  </w:num>
  <w:num w:numId="23" w16cid:durableId="175772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mirrorMargins/>
  <w:activeWritingStyle w:lang="en-GB" w:vendorID="8" w:dllVersion="513"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E8"/>
    <w:rsid w:val="000056B7"/>
    <w:rsid w:val="00006559"/>
    <w:rsid w:val="00041AF3"/>
    <w:rsid w:val="000757F9"/>
    <w:rsid w:val="000A0AE8"/>
    <w:rsid w:val="000A247F"/>
    <w:rsid w:val="000B3DF4"/>
    <w:rsid w:val="000C5F57"/>
    <w:rsid w:val="00100B0B"/>
    <w:rsid w:val="00115FEA"/>
    <w:rsid w:val="00117A04"/>
    <w:rsid w:val="00137EF8"/>
    <w:rsid w:val="00145ED3"/>
    <w:rsid w:val="001464FF"/>
    <w:rsid w:val="00184774"/>
    <w:rsid w:val="00186DD2"/>
    <w:rsid w:val="001A5D8D"/>
    <w:rsid w:val="001B03B4"/>
    <w:rsid w:val="001B2EC7"/>
    <w:rsid w:val="001B3877"/>
    <w:rsid w:val="001C68FC"/>
    <w:rsid w:val="001D2F44"/>
    <w:rsid w:val="0022082B"/>
    <w:rsid w:val="0022713A"/>
    <w:rsid w:val="00260CAC"/>
    <w:rsid w:val="00272503"/>
    <w:rsid w:val="00295C89"/>
    <w:rsid w:val="002B1328"/>
    <w:rsid w:val="002B1566"/>
    <w:rsid w:val="002B2493"/>
    <w:rsid w:val="002C118C"/>
    <w:rsid w:val="002C66F1"/>
    <w:rsid w:val="002C6E8D"/>
    <w:rsid w:val="002D6F6A"/>
    <w:rsid w:val="00306E19"/>
    <w:rsid w:val="0030754D"/>
    <w:rsid w:val="00324699"/>
    <w:rsid w:val="00326EB0"/>
    <w:rsid w:val="0033235B"/>
    <w:rsid w:val="003348D3"/>
    <w:rsid w:val="00345AFC"/>
    <w:rsid w:val="003530AB"/>
    <w:rsid w:val="003764C8"/>
    <w:rsid w:val="003946E6"/>
    <w:rsid w:val="003979CF"/>
    <w:rsid w:val="003D2D6D"/>
    <w:rsid w:val="004106FF"/>
    <w:rsid w:val="00422532"/>
    <w:rsid w:val="00433CFB"/>
    <w:rsid w:val="00433D10"/>
    <w:rsid w:val="0045036D"/>
    <w:rsid w:val="004A6539"/>
    <w:rsid w:val="004B13C9"/>
    <w:rsid w:val="004B54D2"/>
    <w:rsid w:val="004C44F2"/>
    <w:rsid w:val="004E09A0"/>
    <w:rsid w:val="004E4345"/>
    <w:rsid w:val="00536C0C"/>
    <w:rsid w:val="00560AE9"/>
    <w:rsid w:val="00566166"/>
    <w:rsid w:val="00577821"/>
    <w:rsid w:val="00583A36"/>
    <w:rsid w:val="005913B9"/>
    <w:rsid w:val="005C54C3"/>
    <w:rsid w:val="005F0CC9"/>
    <w:rsid w:val="00622220"/>
    <w:rsid w:val="006353F7"/>
    <w:rsid w:val="006360A5"/>
    <w:rsid w:val="00672215"/>
    <w:rsid w:val="006A051E"/>
    <w:rsid w:val="006B384E"/>
    <w:rsid w:val="006C3708"/>
    <w:rsid w:val="006D1A3E"/>
    <w:rsid w:val="006D5441"/>
    <w:rsid w:val="007061B9"/>
    <w:rsid w:val="007272EA"/>
    <w:rsid w:val="007273CD"/>
    <w:rsid w:val="00752449"/>
    <w:rsid w:val="0075269E"/>
    <w:rsid w:val="007800D4"/>
    <w:rsid w:val="00784902"/>
    <w:rsid w:val="007A297F"/>
    <w:rsid w:val="007A5D02"/>
    <w:rsid w:val="007B553A"/>
    <w:rsid w:val="007B55A9"/>
    <w:rsid w:val="007C2B0F"/>
    <w:rsid w:val="007D7331"/>
    <w:rsid w:val="007E23C6"/>
    <w:rsid w:val="007F1869"/>
    <w:rsid w:val="007F4127"/>
    <w:rsid w:val="008005F9"/>
    <w:rsid w:val="0081111B"/>
    <w:rsid w:val="008A1D27"/>
    <w:rsid w:val="008F198F"/>
    <w:rsid w:val="008F6CE8"/>
    <w:rsid w:val="00905E1F"/>
    <w:rsid w:val="0094029D"/>
    <w:rsid w:val="0094153B"/>
    <w:rsid w:val="00950BC2"/>
    <w:rsid w:val="009872C5"/>
    <w:rsid w:val="00987787"/>
    <w:rsid w:val="00996EAE"/>
    <w:rsid w:val="009B5853"/>
    <w:rsid w:val="009C79DF"/>
    <w:rsid w:val="009D240A"/>
    <w:rsid w:val="009E6EBB"/>
    <w:rsid w:val="00A06AC9"/>
    <w:rsid w:val="00A11260"/>
    <w:rsid w:val="00A15A76"/>
    <w:rsid w:val="00A2621E"/>
    <w:rsid w:val="00A360D8"/>
    <w:rsid w:val="00A42BFD"/>
    <w:rsid w:val="00A4494E"/>
    <w:rsid w:val="00A47741"/>
    <w:rsid w:val="00A74AC8"/>
    <w:rsid w:val="00A865CB"/>
    <w:rsid w:val="00A97372"/>
    <w:rsid w:val="00AA4CFB"/>
    <w:rsid w:val="00AC677F"/>
    <w:rsid w:val="00AC72D3"/>
    <w:rsid w:val="00AE4349"/>
    <w:rsid w:val="00AF193A"/>
    <w:rsid w:val="00B0686E"/>
    <w:rsid w:val="00B174A0"/>
    <w:rsid w:val="00B3046E"/>
    <w:rsid w:val="00B60513"/>
    <w:rsid w:val="00B67645"/>
    <w:rsid w:val="00B76C6A"/>
    <w:rsid w:val="00B84988"/>
    <w:rsid w:val="00B950A9"/>
    <w:rsid w:val="00BB5F19"/>
    <w:rsid w:val="00BC4BCE"/>
    <w:rsid w:val="00BC5B8B"/>
    <w:rsid w:val="00BF6A43"/>
    <w:rsid w:val="00C04117"/>
    <w:rsid w:val="00C20CE4"/>
    <w:rsid w:val="00C36749"/>
    <w:rsid w:val="00C43D8A"/>
    <w:rsid w:val="00C52EE5"/>
    <w:rsid w:val="00CB300B"/>
    <w:rsid w:val="00CB3811"/>
    <w:rsid w:val="00CB40C0"/>
    <w:rsid w:val="00CC3614"/>
    <w:rsid w:val="00CD02E0"/>
    <w:rsid w:val="00D14DAB"/>
    <w:rsid w:val="00D2480B"/>
    <w:rsid w:val="00D366A7"/>
    <w:rsid w:val="00D54F84"/>
    <w:rsid w:val="00D56F8D"/>
    <w:rsid w:val="00D626EA"/>
    <w:rsid w:val="00D7009C"/>
    <w:rsid w:val="00DA451A"/>
    <w:rsid w:val="00DB0D3A"/>
    <w:rsid w:val="00DB48A1"/>
    <w:rsid w:val="00DC65DC"/>
    <w:rsid w:val="00DD0097"/>
    <w:rsid w:val="00DD6246"/>
    <w:rsid w:val="00DE6ED7"/>
    <w:rsid w:val="00DF2F34"/>
    <w:rsid w:val="00DF3CB4"/>
    <w:rsid w:val="00E11FC7"/>
    <w:rsid w:val="00E22292"/>
    <w:rsid w:val="00E27838"/>
    <w:rsid w:val="00E27DC3"/>
    <w:rsid w:val="00E434F2"/>
    <w:rsid w:val="00E522D4"/>
    <w:rsid w:val="00E57A66"/>
    <w:rsid w:val="00E63669"/>
    <w:rsid w:val="00E93590"/>
    <w:rsid w:val="00EC675E"/>
    <w:rsid w:val="00EF625F"/>
    <w:rsid w:val="00F10877"/>
    <w:rsid w:val="00F46830"/>
    <w:rsid w:val="00F63915"/>
    <w:rsid w:val="00F65CA3"/>
    <w:rsid w:val="00F83B7D"/>
    <w:rsid w:val="00F92583"/>
    <w:rsid w:val="00FC2BC4"/>
    <w:rsid w:val="00FC591F"/>
    <w:rsid w:val="00FD19AF"/>
    <w:rsid w:val="0A36F8B9"/>
    <w:rsid w:val="0B512B91"/>
    <w:rsid w:val="14AC3A9F"/>
    <w:rsid w:val="175E8302"/>
    <w:rsid w:val="21A3E4A1"/>
    <w:rsid w:val="310437EA"/>
    <w:rsid w:val="3B78A24B"/>
    <w:rsid w:val="3F7217A5"/>
    <w:rsid w:val="44A0EC90"/>
    <w:rsid w:val="467F78E9"/>
    <w:rsid w:val="475B25EE"/>
    <w:rsid w:val="4E4373F0"/>
    <w:rsid w:val="4F950DA3"/>
    <w:rsid w:val="5D328381"/>
    <w:rsid w:val="6582F408"/>
    <w:rsid w:val="66D83F58"/>
    <w:rsid w:val="6A130A1C"/>
    <w:rsid w:val="70CE5939"/>
    <w:rsid w:val="76AD354C"/>
    <w:rsid w:val="7B21DE75"/>
    <w:rsid w:val="7FEC2B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A4E37"/>
  <w15:chartTrackingRefBased/>
  <w15:docId w15:val="{28B93348-44C1-47FC-AE9E-A023E34D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BM" w:hAnsi="Dutch801BM"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rFonts w:ascii="Arial" w:hAnsi="Arial"/>
      <w:sz w:val="22"/>
      <w:lang w:val="en-GB" w:eastAsia="en-GB"/>
    </w:rPr>
  </w:style>
  <w:style w:type="paragraph" w:styleId="Heading1">
    <w:name w:val="heading 1"/>
    <w:basedOn w:val="Normal"/>
    <w:next w:val="Normal"/>
    <w:qFormat/>
    <w:pPr>
      <w:keepNext/>
      <w:spacing w:after="240"/>
      <w:ind w:left="357" w:hanging="357"/>
      <w:outlineLvl w:val="0"/>
    </w:pPr>
    <w:rPr>
      <w:b/>
      <w:sz w:val="24"/>
    </w:rPr>
  </w:style>
  <w:style w:type="paragraph" w:styleId="Heading2">
    <w:name w:val="heading 2"/>
    <w:basedOn w:val="Normal"/>
    <w:next w:val="Normal"/>
    <w:qFormat/>
    <w:pPr>
      <w:keepNext/>
      <w:spacing w:after="240"/>
      <w:ind w:left="357" w:hanging="357"/>
      <w:jc w:val="left"/>
      <w:outlineLvl w:val="1"/>
    </w:pPr>
    <w:rPr>
      <w:b/>
    </w:rPr>
  </w:style>
  <w:style w:type="paragraph" w:styleId="Heading3">
    <w:name w:val="heading 3"/>
    <w:basedOn w:val="Normal"/>
    <w:next w:val="Normal"/>
    <w:link w:val="Heading3Char"/>
    <w:semiHidden/>
    <w:unhideWhenUsed/>
    <w:qFormat/>
    <w:rsid w:val="00C20CE4"/>
    <w:pPr>
      <w:keepNext/>
      <w:spacing w:before="240" w:after="60"/>
      <w:outlineLvl w:val="2"/>
    </w:pPr>
    <w:rPr>
      <w:rFonts w:ascii="Aptos Display" w:hAnsi="Aptos Display"/>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ynne" w:customStyle="1">
    <w:name w:val="lynne"/>
    <w:basedOn w:val="Normal"/>
    <w:rPr>
      <w:b/>
      <w:smallCaps/>
    </w:rPr>
  </w:style>
  <w:style w:type="paragraph" w:styleId="ListParagraph">
    <w:name w:val="List Paragraph"/>
    <w:basedOn w:val="Normal"/>
    <w:uiPriority w:val="34"/>
    <w:qFormat/>
    <w:rsid w:val="002C6E8D"/>
    <w:pPr>
      <w:ind w:left="720"/>
    </w:pPr>
  </w:style>
  <w:style w:type="character" w:styleId="Heading3Char" w:customStyle="1">
    <w:name w:val="Heading 3 Char"/>
    <w:link w:val="Heading3"/>
    <w:semiHidden/>
    <w:rsid w:val="00C20CE4"/>
    <w:rPr>
      <w:rFonts w:ascii="Aptos Display" w:hAnsi="Aptos Display" w:eastAsia="Times New Roman" w:cs="Times New Roman"/>
      <w:b/>
      <w:bCs/>
      <w:sz w:val="26"/>
      <w:szCs w:val="26"/>
    </w:rPr>
  </w:style>
  <w:style w:type="paragraph" w:styleId="NormalWeb">
    <w:name w:val="Normal (Web)"/>
    <w:basedOn w:val="Normal"/>
    <w:uiPriority w:val="99"/>
    <w:unhideWhenUsed/>
    <w:rsid w:val="003979CF"/>
    <w:pPr>
      <w:spacing w:before="100" w:beforeAutospacing="1" w:after="100" w:afterAutospacing="1"/>
      <w:jc w:val="left"/>
    </w:pPr>
    <w:rPr>
      <w:rFonts w:ascii="Times New Roman" w:hAnsi="Times New Roman"/>
      <w:sz w:val="24"/>
      <w:szCs w:val="24"/>
    </w:rPr>
  </w:style>
  <w:style w:type="character" w:styleId="Strong">
    <w:name w:val="Strong"/>
    <w:basedOn w:val="DefaultParagraphFont"/>
    <w:uiPriority w:val="22"/>
    <w:qFormat/>
    <w:rsid w:val="003979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6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Chesterton International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dc:title>
  <dc:subject/>
  <dc:creator>Chesterton</dc:creator>
  <keywords/>
  <lastModifiedBy>Amanda Parris</lastModifiedBy>
  <revision>26</revision>
  <lastPrinted>2003-11-24T22:50:00.0000000Z</lastPrinted>
  <dcterms:created xsi:type="dcterms:W3CDTF">2026-06-04T14:36:00.0000000Z</dcterms:created>
  <dcterms:modified xsi:type="dcterms:W3CDTF">2026-06-11T10:11:51.3420148Z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6be8de-731e-412f-8bfe-6b0561be3177_Enabled">
    <vt:lpwstr>true</vt:lpwstr>
  </property>
  <property fmtid="{D5CDD505-2E9C-101B-9397-08002B2CF9AE}" pid="3" name="MSIP_Label_026be8de-731e-412f-8bfe-6b0561be3177_SetDate">
    <vt:lpwstr>2025-02-11T15:41:23Z</vt:lpwstr>
  </property>
  <property fmtid="{D5CDD505-2E9C-101B-9397-08002B2CF9AE}" pid="4" name="MSIP_Label_026be8de-731e-412f-8bfe-6b0561be3177_Method">
    <vt:lpwstr>Standard</vt:lpwstr>
  </property>
  <property fmtid="{D5CDD505-2E9C-101B-9397-08002B2CF9AE}" pid="5" name="MSIP_Label_026be8de-731e-412f-8bfe-6b0561be3177_Name">
    <vt:lpwstr>Internal</vt:lpwstr>
  </property>
  <property fmtid="{D5CDD505-2E9C-101B-9397-08002B2CF9AE}" pid="6" name="MSIP_Label_026be8de-731e-412f-8bfe-6b0561be3177_SiteId">
    <vt:lpwstr>8e81adc1-50ac-4f9f-a655-48d4485cb1ca</vt:lpwstr>
  </property>
  <property fmtid="{D5CDD505-2E9C-101B-9397-08002B2CF9AE}" pid="7" name="MSIP_Label_026be8de-731e-412f-8bfe-6b0561be3177_ActionId">
    <vt:lpwstr>49565541-c156-4e6b-ae07-e670009e99ec</vt:lpwstr>
  </property>
  <property fmtid="{D5CDD505-2E9C-101B-9397-08002B2CF9AE}" pid="8" name="MSIP_Label_026be8de-731e-412f-8bfe-6b0561be3177_ContentBits">
    <vt:lpwstr>0</vt:lpwstr>
  </property>
</Properties>
</file>